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APA 7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die APA-7-Regeln für den laufenden Text und für das Literaturverzeichnis, mit Beispielen für die häufigsten Quellenarten.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Bachelor- und Masterarbeiten in Psychologie, Wirtschaft und vielen Sozialwissenschaften, wo APA 7 vorgeschrieben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Abgleich von Text und Literaturverzeichnis vor der Abgabe: steht jede Quelle an beiden Stellen und genau gleich.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Alle, die zwischen mehreren Zitierstilen wechseln und die Unterschiede nicht auswendig behalten wollen.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Autor im Text, aber im Literaturverzeichnis fehlt die Quelle oder umgekehrt: beide Verzeichnisse müssen deckungsgleich sein.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„et al.“ zu früh oder zu spät gesetzt: bei drei und mehr Autoren gilt es ab der ersten Nennung.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Kursivierung vergessen oder falsch verteilt: Zeitschriftentitel und Buchtitel stehen kursiv, Artikeltitel nicht.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Hängender Einzug fehlt: jeder Eintrag ab der zweiten Zeile eingerückt, sonst ist das Verzeichnis kein APA-Verzeichnis.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 zitiertes Werk zählt in vielen Prüfungsordnungen als Formfehler, manchmal sogar als Anhaltspunkt für ein Plagiat. Wir prüfen Zitierweise, Beleg und Literaturverzeichnis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APA 7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Im Text steht Autor und Jahr, im Literaturverzeichnis steht alles Weitere: alphabetisch sortiert, mit hängendem Einzug.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Im Text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966"/>
        <w:gridCol w:w="6672"/>
      </w:tblGrid>
      <w:tr>
        <w:tc>
          <w:tcPr>
            <w:tcW w:type="dxa" w:w="29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Fall</w:t>
            </w:r>
          </w:p>
        </w:tc>
        <w:tc>
          <w:tcPr>
            <w:tcW w:type="dxa" w:w="667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Beispiel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1 Autor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Nach Meinhardt (2021) sinkt die Fehlerquote. / (Meinhardt, 2021)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2 Autoren (immer beide, mit „&amp;“ in Klammern)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(Vogelsang &amp; Herrmann, 2020)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3 und mehr Autoren („et al.“ ab der ersten Nennung)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(Brandt et al., 2019)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Direktzitat mit Seitenzahl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„Die Stichprobe war zu klein“ (Osei, 2022, S. 44).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Sekundärzitat (Original nicht selbst gelesen)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(Falk, 2005, zitiert nach Reinholz, 2018)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Organisation als Autor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(Deutsche Forschungsgemeinschaft [DFG], 2023), danach (DFG, 2023)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Ohne Erscheinungsjahr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(Winter, o. D.)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Literaturverzeichnis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595"/>
        <w:gridCol w:w="7043"/>
      </w:tblGrid>
      <w:tr>
        <w:tc>
          <w:tcPr>
            <w:tcW w:type="dxa" w:w="25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Quellenart</w:t>
            </w:r>
          </w:p>
        </w:tc>
        <w:tc>
          <w:tcPr>
            <w:tcW w:type="dxa" w:w="704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Muster und Beispiel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Buch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(Jahr). Titel kursiv. Verlag.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Meinhardt, J. (2021). Statistik verstehen. Springer.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Kapitel im Sammelband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(Jahr). Kapiteltitel. In H. Herausgeber (Hrsg.), Buchtitel kursiv (S. xx–xx). Verlag.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Brandt, S. (2019). Lernstrategien. In A. Kessler (Hrsg.), Handbuch Didaktik (S. 55–78). Beltz.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Zeitschriftenartikel mit DOI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(Jahr). Artikeltitel. Zeitschriftentitel kursiv, Jahrgang(Heft), Seiten. https://doi.org/xxxx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Vogelsang, T. &amp; Herrmann, K. (2020). Motivation im Studium. Zeitschrift für Bildungsforschung, 12(3), 210–229. https://doi.org/10.1007/zbf.2020.0345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Webseite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(Jahr, Tag Monat). Titel kursiv. Website.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Osei, L. (2022, 14. März). Wie Zitate wirklich funktionieren. korrektur.de. https://korrektur.de/apa7-zitieren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Dissertation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(Jahr). Titel kursiv [Dissertation, Hochschule]. Repositorium.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Reinholz, F. (2018). Fehlerkultur im Studium [Dissertation, Universität Leipzig]. Qucosa. https://qucosa.de/12345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Sonderfälle kurz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Mehrere Werke derselben Person aus demselben Jahr: „2020a“, „2020b“ – Reihenfolge nach Titel, im Text und im Verzeichnis gleich.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Übersetzte Werke: Originaljahr in eckigen Klammern hinter dem Erscheinungsjahr der Übersetzung, wenn beide bekannt sind.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Höhere Auflage: „(3. Aufl.)“ direkt nach dem Titel, vor dem Punkt.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Jede Quelle steht im Text und im Verzeichnis, hängender Einzug ab der zweiten Zeile jedes Eintrags.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7: Merkzettel mit den Zitierregeln für Text und Literaturverzeichnis</dc:title>
  <dc:subject>Merkzettel zum Ausdrucken, zwei Seiten</dc:subject>
  <dc:creator>korrektur.de</dc:creator>
  <cp:keywords>APA, APA 7, Zitieren, Zitierweise, Literaturverzeichnis, Merkzettel</cp:keywords>
  <dc:description>Kostenlose Vorlage von korrektur.de. Aktuelle Fassung: https://korrektur.de/apa7-zitieren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